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B72" w:rsidRDefault="00801B72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WATER AND LIGHT COMMISSION MINUTES</w:t>
      </w:r>
    </w:p>
    <w:p w:rsidR="00801B72" w:rsidRDefault="00801B72">
      <w:pPr>
        <w:jc w:val="center"/>
        <w:rPr>
          <w:b/>
          <w:sz w:val="36"/>
        </w:rPr>
      </w:pPr>
      <w:r>
        <w:rPr>
          <w:b/>
          <w:sz w:val="36"/>
        </w:rPr>
        <w:t>REGULAR MEETING</w:t>
      </w:r>
    </w:p>
    <w:p w:rsidR="00801B72" w:rsidRPr="00CC7137" w:rsidRDefault="001F7A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APRIL 6, 2026</w:t>
      </w:r>
    </w:p>
    <w:p w:rsidR="00801B72" w:rsidRDefault="00801B72">
      <w:pPr>
        <w:jc w:val="center"/>
        <w:rPr>
          <w:b/>
        </w:rPr>
      </w:pPr>
    </w:p>
    <w:p w:rsidR="00801B72" w:rsidRDefault="00801B72">
      <w:pPr>
        <w:jc w:val="both"/>
      </w:pPr>
      <w:r>
        <w:t>The regular meeting of the Water and Light Commission was called to order in the Worthington Public Utilitie</w:t>
      </w:r>
      <w:r w:rsidR="009A3514">
        <w:t xml:space="preserve">s Conference Room at 3:00 P.M. </w:t>
      </w:r>
      <w:r>
        <w:t xml:space="preserve">by President </w:t>
      </w:r>
      <w:r w:rsidR="00172A9A">
        <w:t>Debra Weg</w:t>
      </w:r>
      <w:r>
        <w:t xml:space="preserve"> with the following members p</w:t>
      </w:r>
      <w:r w:rsidR="00DA1C8E">
        <w:t xml:space="preserve">resent:  </w:t>
      </w:r>
      <w:r w:rsidR="00BB26B9">
        <w:t>Kathy Hayenga</w:t>
      </w:r>
      <w:r w:rsidR="00172A9A">
        <w:t xml:space="preserve">, </w:t>
      </w:r>
      <w:r w:rsidR="006B18A5">
        <w:t>Chad Nixon</w:t>
      </w:r>
      <w:r w:rsidR="001171B6">
        <w:t xml:space="preserve">, </w:t>
      </w:r>
      <w:r w:rsidR="00AA6A28">
        <w:t>Mike Fury,</w:t>
      </w:r>
      <w:r w:rsidR="001171B6">
        <w:t xml:space="preserve"> and Amy Ernst</w:t>
      </w:r>
      <w:r w:rsidR="00172A9A">
        <w:t>.</w:t>
      </w:r>
    </w:p>
    <w:p w:rsidR="00801B72" w:rsidRDefault="00801B72">
      <w:pPr>
        <w:jc w:val="both"/>
      </w:pPr>
    </w:p>
    <w:p w:rsidR="00801B72" w:rsidRDefault="00801B72">
      <w:pPr>
        <w:jc w:val="both"/>
      </w:pPr>
      <w:r>
        <w:t xml:space="preserve">Staff members present were Scott Hain, General Manager; </w:t>
      </w:r>
      <w:r w:rsidR="00AA6A28">
        <w:t xml:space="preserve">Eric Roos, Utility </w:t>
      </w:r>
      <w:r w:rsidR="008B0004">
        <w:t>Coordinator</w:t>
      </w:r>
      <w:r w:rsidR="001F7A15">
        <w:t>;</w:t>
      </w:r>
      <w:r w:rsidR="00AA6A28">
        <w:t xml:space="preserve"> and Kristy Taylor</w:t>
      </w:r>
      <w:r>
        <w:t>, Secretary to the Commission</w:t>
      </w:r>
    </w:p>
    <w:p w:rsidR="00801B72" w:rsidRDefault="00801B72">
      <w:pPr>
        <w:jc w:val="both"/>
      </w:pPr>
    </w:p>
    <w:p w:rsidR="00801B72" w:rsidRPr="002D7439" w:rsidRDefault="00801B72">
      <w:pPr>
        <w:jc w:val="both"/>
      </w:pPr>
      <w:r>
        <w:t xml:space="preserve">Others present:  </w:t>
      </w:r>
      <w:r w:rsidR="001F7A15">
        <w:t>Chloe Farnsworth, The Globe</w:t>
      </w:r>
    </w:p>
    <w:p w:rsidR="00801B72" w:rsidRDefault="00801B72">
      <w:pPr>
        <w:jc w:val="both"/>
      </w:pPr>
    </w:p>
    <w:p w:rsidR="00801B72" w:rsidRDefault="00801B72">
      <w:pPr>
        <w:jc w:val="both"/>
        <w:rPr>
          <w:b/>
        </w:rPr>
      </w:pPr>
      <w:r>
        <w:rPr>
          <w:b/>
        </w:rPr>
        <w:t>AGENDA ADDITIONS/CLOSURE</w:t>
      </w:r>
    </w:p>
    <w:p w:rsidR="00801B72" w:rsidRDefault="00801B72">
      <w:pPr>
        <w:jc w:val="both"/>
        <w:rPr>
          <w:b/>
        </w:rPr>
      </w:pPr>
    </w:p>
    <w:p w:rsidR="00801B72" w:rsidRDefault="00801B72">
      <w:pPr>
        <w:jc w:val="both"/>
      </w:pPr>
      <w:r>
        <w:t xml:space="preserve">A motion was made by Commissioner </w:t>
      </w:r>
      <w:r w:rsidR="001F7A15">
        <w:t>Hayenga</w:t>
      </w:r>
      <w:r>
        <w:t xml:space="preserve">, seconded by Commissioner </w:t>
      </w:r>
      <w:r w:rsidR="001F7A15">
        <w:t>Fury,</w:t>
      </w:r>
      <w:r>
        <w:t xml:space="preserve"> and unanimously carried to close the agenda as presented.</w:t>
      </w:r>
    </w:p>
    <w:p w:rsidR="00801B72" w:rsidRDefault="00801B72">
      <w:pPr>
        <w:jc w:val="both"/>
      </w:pPr>
    </w:p>
    <w:p w:rsidR="00801B72" w:rsidRDefault="00801B72">
      <w:pPr>
        <w:jc w:val="both"/>
        <w:rPr>
          <w:b/>
        </w:rPr>
      </w:pPr>
      <w:r>
        <w:rPr>
          <w:b/>
        </w:rPr>
        <w:t>CONSENT AGENDA APPROVED</w:t>
      </w:r>
    </w:p>
    <w:p w:rsidR="00801B72" w:rsidRDefault="00801B72">
      <w:pPr>
        <w:jc w:val="both"/>
        <w:rPr>
          <w:b/>
        </w:rPr>
      </w:pPr>
    </w:p>
    <w:p w:rsidR="00801B72" w:rsidRDefault="00801B72">
      <w:pPr>
        <w:jc w:val="both"/>
      </w:pPr>
      <w:r>
        <w:t xml:space="preserve">A motion was made by Commissioner </w:t>
      </w:r>
      <w:r w:rsidR="001F7A15">
        <w:t>Nixon</w:t>
      </w:r>
      <w:r>
        <w:t xml:space="preserve">, seconded by Commissioner </w:t>
      </w:r>
      <w:r w:rsidR="001F7A15">
        <w:t>Ernst,</w:t>
      </w:r>
      <w:r>
        <w:t xml:space="preserve"> and unanimously carried to approve the consent agenda as follows:</w:t>
      </w:r>
    </w:p>
    <w:p w:rsidR="00801B72" w:rsidRDefault="00801B72">
      <w:pPr>
        <w:jc w:val="both"/>
      </w:pPr>
    </w:p>
    <w:p w:rsidR="00801B72" w:rsidRDefault="00801B72" w:rsidP="00A6438A">
      <w:pPr>
        <w:pStyle w:val="ListParagraph"/>
        <w:numPr>
          <w:ilvl w:val="0"/>
          <w:numId w:val="1"/>
        </w:numPr>
        <w:jc w:val="both"/>
      </w:pPr>
      <w:r>
        <w:t xml:space="preserve">Water and Light Commission minutes of the regular meeting held on </w:t>
      </w:r>
      <w:r w:rsidR="001F7A15">
        <w:t>March 2, 2026</w:t>
      </w:r>
    </w:p>
    <w:p w:rsidR="00801B72" w:rsidRDefault="00801B72" w:rsidP="00F51FE7">
      <w:pPr>
        <w:pStyle w:val="ListParagraph"/>
        <w:numPr>
          <w:ilvl w:val="0"/>
          <w:numId w:val="1"/>
        </w:numPr>
        <w:jc w:val="both"/>
      </w:pPr>
      <w:r>
        <w:t xml:space="preserve">Utility bills payable totaling </w:t>
      </w:r>
      <w:r w:rsidR="00FB6628">
        <w:t>$449,679.04</w:t>
      </w:r>
      <w:r w:rsidR="001E0058">
        <w:t xml:space="preserve"> for </w:t>
      </w:r>
      <w:r w:rsidR="00FB6628">
        <w:t>March 6, March 13, March 20, March 27, and April 3, 2026</w:t>
      </w:r>
    </w:p>
    <w:p w:rsidR="007D5D0B" w:rsidRDefault="007D5D0B" w:rsidP="007D5D0B">
      <w:pPr>
        <w:jc w:val="both"/>
      </w:pPr>
    </w:p>
    <w:p w:rsidR="008257AB" w:rsidRPr="00EB7779" w:rsidRDefault="008257AB" w:rsidP="008257AB">
      <w:pPr>
        <w:jc w:val="both"/>
        <w:rPr>
          <w:b/>
          <w:szCs w:val="24"/>
        </w:rPr>
      </w:pPr>
      <w:r>
        <w:rPr>
          <w:b/>
          <w:szCs w:val="24"/>
        </w:rPr>
        <w:t>2026 3</w:t>
      </w:r>
      <w:r w:rsidRPr="008257AB">
        <w:rPr>
          <w:b/>
          <w:szCs w:val="24"/>
          <w:vertAlign w:val="superscript"/>
        </w:rPr>
        <w:t>RD</w:t>
      </w:r>
      <w:r>
        <w:rPr>
          <w:b/>
          <w:szCs w:val="24"/>
        </w:rPr>
        <w:t xml:space="preserve"> AVENUE WATER / SANITARY SEWER RECONSTRUCTION PROJECT BID</w:t>
      </w:r>
    </w:p>
    <w:p w:rsidR="008257AB" w:rsidRDefault="008257AB" w:rsidP="008257AB">
      <w:pPr>
        <w:jc w:val="both"/>
      </w:pPr>
    </w:p>
    <w:p w:rsidR="008257AB" w:rsidRDefault="008257AB" w:rsidP="008257AB">
      <w:pPr>
        <w:jc w:val="both"/>
      </w:pPr>
      <w:r>
        <w:t>The following three bids were received on March 18, 2026, for the 2026 3</w:t>
      </w:r>
      <w:r w:rsidRPr="008257AB">
        <w:rPr>
          <w:vertAlign w:val="superscript"/>
        </w:rPr>
        <w:t>rd</w:t>
      </w:r>
      <w:r>
        <w:t xml:space="preserve"> Avenue Water / Sewer Reconstruction Project:</w:t>
      </w:r>
    </w:p>
    <w:p w:rsidR="008257AB" w:rsidRDefault="008257AB" w:rsidP="008257AB">
      <w:pPr>
        <w:jc w:val="both"/>
      </w:pPr>
    </w:p>
    <w:p w:rsidR="008257AB" w:rsidRDefault="008257AB" w:rsidP="008257AB">
      <w:pPr>
        <w:jc w:val="both"/>
      </w:pPr>
      <w:r>
        <w:tab/>
      </w:r>
      <w:r>
        <w:tab/>
        <w:t>Duininck</w:t>
      </w:r>
      <w:r w:rsidR="001A52B5">
        <w:t>,</w:t>
      </w:r>
      <w:r>
        <w:t xml:space="preserve"> Inc.</w:t>
      </w:r>
      <w:r>
        <w:tab/>
      </w:r>
      <w:r>
        <w:tab/>
      </w:r>
      <w:r>
        <w:tab/>
      </w:r>
      <w:r>
        <w:tab/>
      </w:r>
      <w:r>
        <w:tab/>
        <w:t>$511,464.00</w:t>
      </w:r>
    </w:p>
    <w:p w:rsidR="008257AB" w:rsidRDefault="008257AB" w:rsidP="008257AB">
      <w:pPr>
        <w:jc w:val="both"/>
      </w:pPr>
      <w:r>
        <w:tab/>
      </w:r>
      <w:r>
        <w:tab/>
        <w:t>Ideal Construction Group</w:t>
      </w:r>
      <w:r>
        <w:tab/>
      </w:r>
      <w:r>
        <w:tab/>
      </w:r>
      <w:r>
        <w:tab/>
        <w:t>$514,966.50</w:t>
      </w:r>
    </w:p>
    <w:p w:rsidR="008257AB" w:rsidRDefault="008257AB" w:rsidP="008257AB">
      <w:pPr>
        <w:jc w:val="both"/>
      </w:pPr>
      <w:r>
        <w:tab/>
      </w:r>
      <w:r>
        <w:tab/>
        <w:t>Henning Construction Group</w:t>
      </w:r>
      <w:r>
        <w:tab/>
      </w:r>
      <w:r>
        <w:tab/>
      </w:r>
      <w:r>
        <w:tab/>
        <w:t>$729,135.00</w:t>
      </w:r>
    </w:p>
    <w:p w:rsidR="008257AB" w:rsidRDefault="008257AB" w:rsidP="008257AB">
      <w:pPr>
        <w:jc w:val="both"/>
      </w:pPr>
      <w:r>
        <w:tab/>
      </w:r>
      <w:r>
        <w:tab/>
      </w:r>
    </w:p>
    <w:p w:rsidR="00BC2515" w:rsidRPr="00503502" w:rsidRDefault="00BC2515" w:rsidP="00BC2515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>A motion was made by Commissioner Nixon, seconded by Commissioner Fury, and unanimously carried to award the bid to Duininck, Inc. for $511,464.00.</w:t>
      </w:r>
    </w:p>
    <w:p w:rsidR="001A52B5" w:rsidRDefault="001A52B5" w:rsidP="00BC3DA9">
      <w:pPr>
        <w:jc w:val="both"/>
        <w:rPr>
          <w:b/>
          <w:szCs w:val="24"/>
        </w:rPr>
      </w:pPr>
    </w:p>
    <w:p w:rsidR="001A52B5" w:rsidRDefault="001A52B5" w:rsidP="00BC3DA9">
      <w:pPr>
        <w:jc w:val="both"/>
        <w:rPr>
          <w:b/>
          <w:szCs w:val="24"/>
        </w:rPr>
      </w:pPr>
    </w:p>
    <w:p w:rsidR="00BC3DA9" w:rsidRDefault="00BC3DA9" w:rsidP="00BC3DA9">
      <w:pPr>
        <w:jc w:val="both"/>
        <w:rPr>
          <w:b/>
          <w:szCs w:val="24"/>
        </w:rPr>
      </w:pPr>
      <w:r w:rsidRPr="00BC3DA9">
        <w:rPr>
          <w:b/>
          <w:szCs w:val="24"/>
        </w:rPr>
        <w:t>2026 CLARY STREET WATER RECONSTRUCTION PROJECT BID</w:t>
      </w:r>
    </w:p>
    <w:p w:rsidR="001A52B5" w:rsidRDefault="001A52B5" w:rsidP="00BC3DA9">
      <w:pPr>
        <w:jc w:val="both"/>
        <w:rPr>
          <w:b/>
          <w:szCs w:val="24"/>
        </w:rPr>
      </w:pPr>
    </w:p>
    <w:p w:rsidR="001A52B5" w:rsidRDefault="001A52B5" w:rsidP="00BC3DA9">
      <w:pPr>
        <w:jc w:val="both"/>
        <w:rPr>
          <w:szCs w:val="24"/>
        </w:rPr>
      </w:pPr>
      <w:r>
        <w:rPr>
          <w:szCs w:val="24"/>
        </w:rPr>
        <w:t>The following two bids were received on March 2, 2026, for the 2026 Clary Street Water Reconstruction Project:</w:t>
      </w:r>
    </w:p>
    <w:p w:rsidR="001A52B5" w:rsidRDefault="001A52B5" w:rsidP="00BC3DA9">
      <w:pPr>
        <w:jc w:val="both"/>
        <w:rPr>
          <w:szCs w:val="24"/>
        </w:rPr>
      </w:pPr>
    </w:p>
    <w:p w:rsidR="001A52B5" w:rsidRDefault="001A52B5" w:rsidP="00BC3DA9">
      <w:pPr>
        <w:jc w:val="both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Ideal Construction Group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$269,878.00</w:t>
      </w:r>
    </w:p>
    <w:p w:rsidR="001A52B5" w:rsidRPr="001A52B5" w:rsidRDefault="001A52B5" w:rsidP="00BC3DA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Duininck, Inc.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$303</w:t>
      </w:r>
      <w:r w:rsidR="0025528E">
        <w:rPr>
          <w:szCs w:val="24"/>
        </w:rPr>
        <w:t>,</w:t>
      </w:r>
      <w:r>
        <w:rPr>
          <w:szCs w:val="24"/>
        </w:rPr>
        <w:t>779.50</w:t>
      </w:r>
    </w:p>
    <w:p w:rsidR="008257AB" w:rsidRDefault="008257AB" w:rsidP="00AE1EA1">
      <w:pPr>
        <w:tabs>
          <w:tab w:val="left" w:pos="720"/>
          <w:tab w:val="left" w:pos="1440"/>
        </w:tabs>
        <w:rPr>
          <w:b/>
        </w:rPr>
      </w:pPr>
    </w:p>
    <w:p w:rsidR="00BC2515" w:rsidRPr="00503502" w:rsidRDefault="00BC2515" w:rsidP="00BC2515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>A motion was made by Commissioner Hayenga, seconded by Commissioner Ernst, and unanimously carried to award the bid to Ideal Construction Group. for $269,878.00.</w:t>
      </w:r>
    </w:p>
    <w:p w:rsidR="001A52B5" w:rsidRDefault="001A52B5" w:rsidP="00AE1EA1">
      <w:pPr>
        <w:tabs>
          <w:tab w:val="left" w:pos="720"/>
          <w:tab w:val="left" w:pos="1440"/>
        </w:tabs>
        <w:rPr>
          <w:b/>
        </w:rPr>
      </w:pPr>
    </w:p>
    <w:p w:rsidR="00AE1EA1" w:rsidRDefault="00AE1EA1" w:rsidP="00AE1EA1">
      <w:pPr>
        <w:tabs>
          <w:tab w:val="left" w:pos="720"/>
          <w:tab w:val="left" w:pos="1440"/>
        </w:tabs>
        <w:rPr>
          <w:b/>
        </w:rPr>
      </w:pPr>
      <w:r>
        <w:rPr>
          <w:b/>
        </w:rPr>
        <w:t>MISSOURI RIVER ENERGY SERVICES ANNUAL MEETING</w:t>
      </w:r>
    </w:p>
    <w:p w:rsidR="00AE1EA1" w:rsidRDefault="00AE1EA1" w:rsidP="00AE1EA1">
      <w:pPr>
        <w:tabs>
          <w:tab w:val="left" w:pos="720"/>
          <w:tab w:val="left" w:pos="1440"/>
        </w:tabs>
        <w:rPr>
          <w:b/>
        </w:rPr>
      </w:pPr>
    </w:p>
    <w:p w:rsidR="00AE1EA1" w:rsidRPr="00FD3987" w:rsidRDefault="00AE1EA1" w:rsidP="00AE1EA1">
      <w:pPr>
        <w:jc w:val="both"/>
        <w:rPr>
          <w:szCs w:val="24"/>
        </w:rPr>
      </w:pPr>
      <w:r>
        <w:rPr>
          <w:szCs w:val="24"/>
        </w:rPr>
        <w:t>Missouri River Energy Services will be holding its 61</w:t>
      </w:r>
      <w:r w:rsidRPr="00AE1EA1">
        <w:rPr>
          <w:szCs w:val="24"/>
          <w:vertAlign w:val="superscript"/>
        </w:rPr>
        <w:t>st</w:t>
      </w:r>
      <w:r>
        <w:rPr>
          <w:szCs w:val="24"/>
        </w:rPr>
        <w:t xml:space="preserve">   annual meeting on May 6-7, 2026, at the Sioux Falls Convention Center.  A discussion was held </w:t>
      </w:r>
      <w:r w:rsidR="00F85485">
        <w:rPr>
          <w:szCs w:val="24"/>
        </w:rPr>
        <w:t>regarding attendance at</w:t>
      </w:r>
      <w:r>
        <w:rPr>
          <w:szCs w:val="24"/>
        </w:rPr>
        <w:t xml:space="preserve"> the meeting.</w:t>
      </w:r>
    </w:p>
    <w:p w:rsidR="007D5319" w:rsidRDefault="007D5319">
      <w:pPr>
        <w:jc w:val="both"/>
        <w:rPr>
          <w:b/>
        </w:rPr>
      </w:pPr>
    </w:p>
    <w:p w:rsidR="008023A5" w:rsidRPr="008023A5" w:rsidRDefault="008023A5" w:rsidP="008023A5">
      <w:pPr>
        <w:jc w:val="both"/>
        <w:rPr>
          <w:b/>
          <w:szCs w:val="24"/>
        </w:rPr>
      </w:pPr>
      <w:r w:rsidRPr="008023A5">
        <w:rPr>
          <w:b/>
          <w:szCs w:val="24"/>
        </w:rPr>
        <w:t>NOBLES COUNTY POWERED DATA PARK</w:t>
      </w:r>
    </w:p>
    <w:p w:rsidR="008023A5" w:rsidRDefault="008023A5" w:rsidP="008023A5">
      <w:pPr>
        <w:pStyle w:val="ListParagraph"/>
        <w:tabs>
          <w:tab w:val="left" w:pos="360"/>
          <w:tab w:val="left" w:pos="720"/>
          <w:tab w:val="left" w:pos="1440"/>
        </w:tabs>
      </w:pPr>
    </w:p>
    <w:p w:rsidR="007D5319" w:rsidRDefault="00CD7618">
      <w:pPr>
        <w:jc w:val="both"/>
      </w:pPr>
      <w:r>
        <w:t xml:space="preserve">Staff and the Commission discussed the proposed Nobles County Powered Data Park. </w:t>
      </w:r>
    </w:p>
    <w:p w:rsidR="00CD7618" w:rsidRPr="00CD7618" w:rsidRDefault="00CD7618">
      <w:pPr>
        <w:jc w:val="both"/>
      </w:pPr>
    </w:p>
    <w:p w:rsidR="000412F7" w:rsidRDefault="000412F7">
      <w:pPr>
        <w:jc w:val="both"/>
      </w:pPr>
      <w:r w:rsidRPr="000412F7">
        <w:rPr>
          <w:b/>
        </w:rPr>
        <w:t>COMMISSION COMMITTEE REPORTS</w:t>
      </w:r>
    </w:p>
    <w:p w:rsidR="00BB26B9" w:rsidRDefault="00BB26B9">
      <w:pPr>
        <w:jc w:val="both"/>
      </w:pPr>
    </w:p>
    <w:p w:rsidR="00BB26B9" w:rsidRDefault="000A2C4A">
      <w:pPr>
        <w:jc w:val="both"/>
      </w:pPr>
      <w:r>
        <w:t>There were no Commission committee reports</w:t>
      </w:r>
    </w:p>
    <w:p w:rsidR="00BB26B9" w:rsidRDefault="00BB26B9">
      <w:pPr>
        <w:jc w:val="both"/>
      </w:pPr>
    </w:p>
    <w:p w:rsidR="00BB26B9" w:rsidRDefault="00BB26B9">
      <w:pPr>
        <w:jc w:val="both"/>
      </w:pPr>
      <w:r>
        <w:rPr>
          <w:b/>
        </w:rPr>
        <w:t>GENERAL MANAGER REPORT</w:t>
      </w:r>
    </w:p>
    <w:p w:rsidR="00BB26B9" w:rsidRDefault="00BB26B9">
      <w:pPr>
        <w:jc w:val="both"/>
      </w:pPr>
    </w:p>
    <w:p w:rsidR="0025528E" w:rsidRDefault="0025528E" w:rsidP="0025528E">
      <w:pPr>
        <w:jc w:val="both"/>
      </w:pPr>
      <w:r>
        <w:t xml:space="preserve">General Manager Hain gave an update on the amended </w:t>
      </w:r>
      <w:r w:rsidR="00CD7618">
        <w:t xml:space="preserve">drawdown </w:t>
      </w:r>
      <w:r>
        <w:t xml:space="preserve">plan for Lake Ocheda. </w:t>
      </w:r>
    </w:p>
    <w:p w:rsidR="00F76EAB" w:rsidRDefault="00F76EAB" w:rsidP="0025528E">
      <w:pPr>
        <w:jc w:val="both"/>
      </w:pPr>
    </w:p>
    <w:p w:rsidR="00F76EAB" w:rsidRPr="00BB26B9" w:rsidRDefault="008B33EA" w:rsidP="0025528E">
      <w:pPr>
        <w:jc w:val="both"/>
      </w:pPr>
      <w:r>
        <w:t xml:space="preserve">The application for the </w:t>
      </w:r>
      <w:r w:rsidR="0015469A">
        <w:t xml:space="preserve">Lineworker </w:t>
      </w:r>
      <w:r>
        <w:t xml:space="preserve">position closed on March 30. 28 applications were received. Interviews are scheduled for </w:t>
      </w:r>
      <w:r w:rsidR="00743A17">
        <w:t xml:space="preserve">the week of April 13. </w:t>
      </w:r>
    </w:p>
    <w:p w:rsidR="00BB26B9" w:rsidRPr="00BB26B9" w:rsidRDefault="00BB26B9">
      <w:pPr>
        <w:jc w:val="both"/>
      </w:pPr>
    </w:p>
    <w:p w:rsidR="000412F7" w:rsidRPr="00E22BDC" w:rsidRDefault="000412F7">
      <w:pPr>
        <w:jc w:val="both"/>
      </w:pPr>
    </w:p>
    <w:p w:rsidR="00801B72" w:rsidRDefault="00801B72">
      <w:pPr>
        <w:jc w:val="both"/>
        <w:rPr>
          <w:b/>
        </w:rPr>
      </w:pPr>
      <w:r>
        <w:rPr>
          <w:b/>
        </w:rPr>
        <w:t>ADJOURNMENT</w:t>
      </w:r>
    </w:p>
    <w:p w:rsidR="00801B72" w:rsidRDefault="00801B72">
      <w:pPr>
        <w:jc w:val="both"/>
      </w:pPr>
    </w:p>
    <w:p w:rsidR="00801B72" w:rsidRDefault="00801B72">
      <w:pPr>
        <w:jc w:val="both"/>
      </w:pPr>
      <w:r>
        <w:t xml:space="preserve">A motion was made by Commissioner </w:t>
      </w:r>
      <w:r w:rsidR="00FB6628">
        <w:t>Fury</w:t>
      </w:r>
      <w:r>
        <w:t xml:space="preserve">, seconded by Commissioner </w:t>
      </w:r>
      <w:r w:rsidR="00FB6628">
        <w:t>Nixon,</w:t>
      </w:r>
      <w:r>
        <w:t xml:space="preserve"> and unanimously carried to adjourn the meeting at </w:t>
      </w:r>
      <w:r w:rsidR="00FB6628">
        <w:t>4:00</w:t>
      </w:r>
      <w:r w:rsidR="009B4640">
        <w:t xml:space="preserve"> </w:t>
      </w:r>
      <w:r w:rsidR="00A6438A">
        <w:t>P.M</w:t>
      </w:r>
      <w:r>
        <w:t xml:space="preserve">.  President </w:t>
      </w:r>
      <w:r w:rsidR="00172A9A">
        <w:t>Weg</w:t>
      </w:r>
      <w:r>
        <w:t xml:space="preserve"> declared the meeting adjourned.</w:t>
      </w:r>
    </w:p>
    <w:p w:rsidR="00801B72" w:rsidRDefault="00801B72">
      <w:pPr>
        <w:jc w:val="both"/>
      </w:pPr>
    </w:p>
    <w:p w:rsidR="00801B72" w:rsidRDefault="00801B72">
      <w:pPr>
        <w:jc w:val="both"/>
      </w:pPr>
    </w:p>
    <w:p w:rsidR="00801B72" w:rsidRDefault="00801B72">
      <w:pPr>
        <w:jc w:val="both"/>
      </w:pPr>
    </w:p>
    <w:p w:rsidR="00801B72" w:rsidRDefault="001F7A15">
      <w:pPr>
        <w:jc w:val="both"/>
      </w:pPr>
      <w:r>
        <w:t>Kristy Taylor</w:t>
      </w:r>
    </w:p>
    <w:p w:rsidR="001E0058" w:rsidRDefault="00801B72">
      <w:pPr>
        <w:jc w:val="both"/>
      </w:pPr>
      <w:r>
        <w:t>Secretary to the Commission</w:t>
      </w:r>
    </w:p>
    <w:sectPr w:rsidR="001E0058" w:rsidSect="001E0058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04D" w:rsidRDefault="0097504D">
      <w:r>
        <w:separator/>
      </w:r>
    </w:p>
  </w:endnote>
  <w:endnote w:type="continuationSeparator" w:id="0">
    <w:p w:rsidR="0097504D" w:rsidRDefault="0097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04D" w:rsidRDefault="0097504D">
      <w:r>
        <w:separator/>
      </w:r>
    </w:p>
  </w:footnote>
  <w:footnote w:type="continuationSeparator" w:id="0">
    <w:p w:rsidR="0097504D" w:rsidRDefault="0097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72" w:rsidRDefault="00801B72">
    <w:pPr>
      <w:pStyle w:val="Header"/>
    </w:pPr>
    <w:r>
      <w:t>Water and Light Commission Minutes</w:t>
    </w:r>
  </w:p>
  <w:p w:rsidR="003738D6" w:rsidRDefault="003738D6">
    <w:pPr>
      <w:pStyle w:val="Header"/>
    </w:pPr>
  </w:p>
  <w:p w:rsidR="00801B72" w:rsidRDefault="00801B72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0058">
      <w:rPr>
        <w:rStyle w:val="PageNumber"/>
        <w:noProof/>
      </w:rPr>
      <w:t>2</w:t>
    </w:r>
    <w:r>
      <w:rPr>
        <w:rStyle w:val="PageNumber"/>
      </w:rPr>
      <w:fldChar w:fldCharType="end"/>
    </w:r>
  </w:p>
  <w:p w:rsidR="00801B72" w:rsidRDefault="00801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058" w:rsidRDefault="001E0058">
    <w:pPr>
      <w:pStyle w:val="Header"/>
    </w:pPr>
  </w:p>
  <w:p w:rsidR="00801B72" w:rsidRDefault="00801B7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72C4B"/>
    <w:multiLevelType w:val="hybridMultilevel"/>
    <w:tmpl w:val="CF14B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074E0"/>
    <w:multiLevelType w:val="hybridMultilevel"/>
    <w:tmpl w:val="2A6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15"/>
    <w:rsid w:val="00031C80"/>
    <w:rsid w:val="00037F0A"/>
    <w:rsid w:val="000412F7"/>
    <w:rsid w:val="000827D6"/>
    <w:rsid w:val="000A2C4A"/>
    <w:rsid w:val="000A7BC8"/>
    <w:rsid w:val="000D0799"/>
    <w:rsid w:val="00102B53"/>
    <w:rsid w:val="001103AA"/>
    <w:rsid w:val="00111A03"/>
    <w:rsid w:val="00114D2E"/>
    <w:rsid w:val="001171B6"/>
    <w:rsid w:val="001233D9"/>
    <w:rsid w:val="0014582B"/>
    <w:rsid w:val="0015469A"/>
    <w:rsid w:val="00170CAF"/>
    <w:rsid w:val="00172A9A"/>
    <w:rsid w:val="001A52B5"/>
    <w:rsid w:val="001C1C35"/>
    <w:rsid w:val="001C5290"/>
    <w:rsid w:val="001E0058"/>
    <w:rsid w:val="001F7A15"/>
    <w:rsid w:val="0025528E"/>
    <w:rsid w:val="002828F0"/>
    <w:rsid w:val="00286334"/>
    <w:rsid w:val="002A3099"/>
    <w:rsid w:val="002D1D88"/>
    <w:rsid w:val="002D7439"/>
    <w:rsid w:val="0030313A"/>
    <w:rsid w:val="003213D0"/>
    <w:rsid w:val="003738D6"/>
    <w:rsid w:val="003D5D0C"/>
    <w:rsid w:val="00437AC6"/>
    <w:rsid w:val="004660AE"/>
    <w:rsid w:val="005160D5"/>
    <w:rsid w:val="00522BEA"/>
    <w:rsid w:val="005302E9"/>
    <w:rsid w:val="00533914"/>
    <w:rsid w:val="005976A4"/>
    <w:rsid w:val="005D1DDE"/>
    <w:rsid w:val="0063291A"/>
    <w:rsid w:val="00633B2E"/>
    <w:rsid w:val="006718FB"/>
    <w:rsid w:val="00676AE3"/>
    <w:rsid w:val="00693AB9"/>
    <w:rsid w:val="006B18A5"/>
    <w:rsid w:val="006D05B0"/>
    <w:rsid w:val="006E780E"/>
    <w:rsid w:val="00720928"/>
    <w:rsid w:val="00722512"/>
    <w:rsid w:val="007424B7"/>
    <w:rsid w:val="00743A17"/>
    <w:rsid w:val="007A1FC4"/>
    <w:rsid w:val="007C0A63"/>
    <w:rsid w:val="007D5319"/>
    <w:rsid w:val="007D5D0B"/>
    <w:rsid w:val="00801B72"/>
    <w:rsid w:val="008023A5"/>
    <w:rsid w:val="008257AB"/>
    <w:rsid w:val="008270F2"/>
    <w:rsid w:val="00840B8D"/>
    <w:rsid w:val="008648BE"/>
    <w:rsid w:val="00885B20"/>
    <w:rsid w:val="00893A7B"/>
    <w:rsid w:val="008B0004"/>
    <w:rsid w:val="008B33EA"/>
    <w:rsid w:val="008C5BEC"/>
    <w:rsid w:val="009734BB"/>
    <w:rsid w:val="0097504D"/>
    <w:rsid w:val="009848FB"/>
    <w:rsid w:val="00996027"/>
    <w:rsid w:val="009A3514"/>
    <w:rsid w:val="009B4640"/>
    <w:rsid w:val="00A10388"/>
    <w:rsid w:val="00A14C99"/>
    <w:rsid w:val="00A6438A"/>
    <w:rsid w:val="00A85DA2"/>
    <w:rsid w:val="00A95582"/>
    <w:rsid w:val="00AA6A28"/>
    <w:rsid w:val="00AA7CFB"/>
    <w:rsid w:val="00AA7EDA"/>
    <w:rsid w:val="00AC2393"/>
    <w:rsid w:val="00AE1EA1"/>
    <w:rsid w:val="00B12E17"/>
    <w:rsid w:val="00B651ED"/>
    <w:rsid w:val="00BB26B9"/>
    <w:rsid w:val="00BC2515"/>
    <w:rsid w:val="00BC3DA9"/>
    <w:rsid w:val="00BF3C06"/>
    <w:rsid w:val="00C057C1"/>
    <w:rsid w:val="00C06C68"/>
    <w:rsid w:val="00C44A7D"/>
    <w:rsid w:val="00C575CD"/>
    <w:rsid w:val="00C61117"/>
    <w:rsid w:val="00CB487E"/>
    <w:rsid w:val="00CC28AB"/>
    <w:rsid w:val="00CC3F82"/>
    <w:rsid w:val="00CC7137"/>
    <w:rsid w:val="00CD7618"/>
    <w:rsid w:val="00D1300D"/>
    <w:rsid w:val="00D252B7"/>
    <w:rsid w:val="00D403E7"/>
    <w:rsid w:val="00D61622"/>
    <w:rsid w:val="00D64891"/>
    <w:rsid w:val="00DA1C8E"/>
    <w:rsid w:val="00DD5354"/>
    <w:rsid w:val="00E22BDC"/>
    <w:rsid w:val="00E6400E"/>
    <w:rsid w:val="00EE52DF"/>
    <w:rsid w:val="00F3057F"/>
    <w:rsid w:val="00F51FE7"/>
    <w:rsid w:val="00F5278D"/>
    <w:rsid w:val="00F70D29"/>
    <w:rsid w:val="00F76EAB"/>
    <w:rsid w:val="00F85485"/>
    <w:rsid w:val="00F854F2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B8D0BA2-9DD0-4C58-8FCD-235C5B9F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2DF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52DF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EE52D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EE52D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0"/>
    </w:rPr>
  </w:style>
  <w:style w:type="character" w:styleId="PageNumber">
    <w:name w:val="page number"/>
    <w:uiPriority w:val="99"/>
    <w:rsid w:val="00EE52DF"/>
    <w:rPr>
      <w:rFonts w:cs="Times New Roman"/>
    </w:rPr>
  </w:style>
  <w:style w:type="paragraph" w:styleId="ListParagraph">
    <w:name w:val="List Paragraph"/>
    <w:basedOn w:val="Normal"/>
    <w:uiPriority w:val="34"/>
    <w:qFormat/>
    <w:rsid w:val="00F51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aylor\Documents\Custom%20Office%20Templates\MINUTES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MINUTES1.dotx</Template>
  <TotalTime>0</TotalTime>
  <Pages>2</Pages>
  <Words>416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AND LIGHT COMMISSION MINUTES</vt:lpstr>
    </vt:vector>
  </TitlesOfParts>
  <Company>Worthington Public Utilities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LIGHT COMMISSION MINUTES</dc:title>
  <dc:creator>Kristy Taylor</dc:creator>
  <cp:lastModifiedBy>Kristy Taylor</cp:lastModifiedBy>
  <cp:revision>2</cp:revision>
  <cp:lastPrinted>2013-10-18T16:54:00Z</cp:lastPrinted>
  <dcterms:created xsi:type="dcterms:W3CDTF">2026-04-07T21:06:00Z</dcterms:created>
  <dcterms:modified xsi:type="dcterms:W3CDTF">2026-04-07T21:06:00Z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4a98095f-308d-415a-9267-195e1f2fb3e7</vt:lpwstr>
  </property>
</Properties>
</file>