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1B72" w:rsidRDefault="00801B72">
      <w:pPr>
        <w:jc w:val="center"/>
        <w:rPr>
          <w:b/>
          <w:sz w:val="36"/>
        </w:rPr>
      </w:pPr>
      <w:r>
        <w:rPr>
          <w:b/>
          <w:sz w:val="36"/>
        </w:rPr>
        <w:t>WATER AND LIGHT COMMISSION MINUTES</w:t>
      </w:r>
    </w:p>
    <w:p w:rsidR="00801B72" w:rsidRDefault="00801B72">
      <w:pPr>
        <w:jc w:val="center"/>
        <w:rPr>
          <w:b/>
          <w:sz w:val="36"/>
        </w:rPr>
      </w:pPr>
      <w:r>
        <w:rPr>
          <w:b/>
          <w:sz w:val="36"/>
        </w:rPr>
        <w:t>REGULAR MEETING</w:t>
      </w:r>
    </w:p>
    <w:p w:rsidR="00801B72" w:rsidRPr="00CC7137" w:rsidRDefault="003044B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SEPTEMBER 8, 2026</w:t>
      </w:r>
    </w:p>
    <w:p w:rsidR="00801B72" w:rsidRDefault="00801B72">
      <w:pPr>
        <w:jc w:val="center"/>
        <w:rPr>
          <w:b/>
        </w:rPr>
      </w:pPr>
    </w:p>
    <w:p w:rsidR="00801B72" w:rsidRDefault="00801B72">
      <w:pPr>
        <w:jc w:val="both"/>
      </w:pPr>
      <w:r>
        <w:t xml:space="preserve">The regular meeting of the Water and Light Commission was called to order </w:t>
      </w:r>
      <w:r w:rsidR="00C062BC">
        <w:t xml:space="preserve">at 3:00 P.M. in the Worthington Public Utilities Conference Room by President Debra Weg, with the following members present: </w:t>
      </w:r>
      <w:r w:rsidR="00BB26B9">
        <w:t>Kathy Hayenga</w:t>
      </w:r>
      <w:r w:rsidR="00172A9A">
        <w:t xml:space="preserve">, </w:t>
      </w:r>
      <w:r w:rsidR="006B18A5">
        <w:t>Chad Nixon</w:t>
      </w:r>
      <w:r w:rsidR="001171B6">
        <w:t xml:space="preserve">, </w:t>
      </w:r>
      <w:r w:rsidR="003044BA">
        <w:t>Mike Fury,</w:t>
      </w:r>
      <w:r w:rsidR="001171B6">
        <w:t xml:space="preserve"> and Amy Ernst</w:t>
      </w:r>
      <w:r w:rsidR="00172A9A">
        <w:t>.</w:t>
      </w:r>
    </w:p>
    <w:p w:rsidR="00801B72" w:rsidRDefault="00801B72">
      <w:pPr>
        <w:jc w:val="both"/>
      </w:pPr>
    </w:p>
    <w:p w:rsidR="00801B72" w:rsidRDefault="00801B72">
      <w:pPr>
        <w:jc w:val="both"/>
      </w:pPr>
      <w:r>
        <w:t xml:space="preserve">Staff members present were Scott Hain, General Manager; </w:t>
      </w:r>
      <w:r w:rsidR="003044BA">
        <w:t>Eric Roos, Utility Coordinator; and Kristy Taylor</w:t>
      </w:r>
      <w:r>
        <w:t>, Secretary to the Commission</w:t>
      </w:r>
    </w:p>
    <w:p w:rsidR="00801B72" w:rsidRDefault="00801B72">
      <w:pPr>
        <w:jc w:val="both"/>
      </w:pPr>
    </w:p>
    <w:p w:rsidR="00801B72" w:rsidRPr="002D7439" w:rsidRDefault="00801B72">
      <w:pPr>
        <w:jc w:val="both"/>
      </w:pPr>
      <w:r>
        <w:t xml:space="preserve">Others present:  </w:t>
      </w:r>
      <w:r w:rsidR="006B18A5">
        <w:t>None</w:t>
      </w:r>
    </w:p>
    <w:p w:rsidR="00801B72" w:rsidRDefault="00801B72">
      <w:pPr>
        <w:jc w:val="both"/>
      </w:pPr>
    </w:p>
    <w:p w:rsidR="00801B72" w:rsidRDefault="00801B72">
      <w:pPr>
        <w:jc w:val="both"/>
        <w:rPr>
          <w:b/>
        </w:rPr>
      </w:pPr>
      <w:r>
        <w:rPr>
          <w:b/>
        </w:rPr>
        <w:t>AGENDA ADDITIONS/CLOSURE</w:t>
      </w:r>
    </w:p>
    <w:p w:rsidR="00801B72" w:rsidRDefault="00801B72">
      <w:pPr>
        <w:jc w:val="both"/>
        <w:rPr>
          <w:b/>
        </w:rPr>
      </w:pPr>
    </w:p>
    <w:p w:rsidR="00801B72" w:rsidRDefault="00C062BC">
      <w:pPr>
        <w:jc w:val="both"/>
      </w:pPr>
      <w:r>
        <w:t>Commissioner Hayenga made a motion, seconded by Commissioner Fury, to close the agenda as presented, and the motion carried unanimously</w:t>
      </w:r>
      <w:r w:rsidR="00801B72">
        <w:t>.</w:t>
      </w:r>
    </w:p>
    <w:p w:rsidR="00801B72" w:rsidRDefault="00801B72">
      <w:pPr>
        <w:jc w:val="both"/>
      </w:pPr>
    </w:p>
    <w:p w:rsidR="00801B72" w:rsidRDefault="00801B72">
      <w:pPr>
        <w:jc w:val="both"/>
        <w:rPr>
          <w:b/>
        </w:rPr>
      </w:pPr>
      <w:r>
        <w:rPr>
          <w:b/>
        </w:rPr>
        <w:t>CONSENT AGENDA APPROVED</w:t>
      </w:r>
    </w:p>
    <w:p w:rsidR="00801B72" w:rsidRDefault="00801B72">
      <w:pPr>
        <w:jc w:val="both"/>
        <w:rPr>
          <w:b/>
        </w:rPr>
      </w:pPr>
    </w:p>
    <w:p w:rsidR="00801B72" w:rsidRDefault="00801B72">
      <w:pPr>
        <w:jc w:val="both"/>
      </w:pPr>
      <w:r>
        <w:t xml:space="preserve">A motion was made by Commissioner </w:t>
      </w:r>
      <w:r w:rsidR="003044BA">
        <w:t>Nixon</w:t>
      </w:r>
      <w:r>
        <w:t xml:space="preserve">, seconded by Commissioner </w:t>
      </w:r>
      <w:r w:rsidR="003044BA">
        <w:t>Fury,</w:t>
      </w:r>
      <w:r>
        <w:t xml:space="preserve"> and unanimously carried to approve the consent agenda as follows:</w:t>
      </w:r>
    </w:p>
    <w:p w:rsidR="00801B72" w:rsidRDefault="00801B72">
      <w:pPr>
        <w:jc w:val="both"/>
      </w:pPr>
    </w:p>
    <w:p w:rsidR="00801B72" w:rsidRDefault="00801B72" w:rsidP="00A6438A">
      <w:pPr>
        <w:pStyle w:val="ListParagraph"/>
        <w:numPr>
          <w:ilvl w:val="0"/>
          <w:numId w:val="1"/>
        </w:numPr>
        <w:jc w:val="both"/>
      </w:pPr>
      <w:r>
        <w:t xml:space="preserve">Water and Light Commission minutes of the regular meeting held on </w:t>
      </w:r>
      <w:r w:rsidR="003044BA">
        <w:t>August 17, 2026</w:t>
      </w:r>
    </w:p>
    <w:p w:rsidR="00801B72" w:rsidRDefault="00801B72" w:rsidP="00F51FE7">
      <w:pPr>
        <w:pStyle w:val="ListParagraph"/>
        <w:numPr>
          <w:ilvl w:val="0"/>
          <w:numId w:val="1"/>
        </w:numPr>
        <w:jc w:val="both"/>
      </w:pPr>
      <w:r>
        <w:t xml:space="preserve">Utility bills payable totaling </w:t>
      </w:r>
      <w:r w:rsidR="003044BA">
        <w:t>$428,441.50 for August 21, August 29, and September 4, 2026</w:t>
      </w:r>
      <w:r w:rsidR="001E0058">
        <w:t xml:space="preserve"> </w:t>
      </w:r>
    </w:p>
    <w:p w:rsidR="007D5D0B" w:rsidRDefault="007D5D0B" w:rsidP="007D5D0B">
      <w:pPr>
        <w:jc w:val="both"/>
      </w:pPr>
    </w:p>
    <w:p w:rsidR="00CA122E" w:rsidRDefault="00CA122E" w:rsidP="00CA122E">
      <w:pPr>
        <w:jc w:val="both"/>
        <w:rPr>
          <w:b/>
        </w:rPr>
      </w:pPr>
      <w:r>
        <w:rPr>
          <w:b/>
        </w:rPr>
        <w:t>SMART ENERGY SQUAD ANNUAL REPORT</w:t>
      </w:r>
    </w:p>
    <w:p w:rsidR="00CA122E" w:rsidRDefault="00CA122E" w:rsidP="00CA122E">
      <w:pPr>
        <w:jc w:val="both"/>
      </w:pPr>
    </w:p>
    <w:p w:rsidR="00CA122E" w:rsidRDefault="00CA122E" w:rsidP="00CA122E">
      <w:pPr>
        <w:jc w:val="both"/>
      </w:pPr>
      <w:r>
        <w:t>General Manager Hain reviewed the Smart Energy Squad Annual Report for 2025-2026.</w:t>
      </w:r>
    </w:p>
    <w:p w:rsidR="00CA122E" w:rsidRDefault="00CA122E">
      <w:pPr>
        <w:jc w:val="both"/>
        <w:rPr>
          <w:b/>
        </w:rPr>
      </w:pPr>
    </w:p>
    <w:p w:rsidR="00B86CA9" w:rsidRPr="00E83F4A" w:rsidRDefault="00B86CA9" w:rsidP="00B86CA9">
      <w:pPr>
        <w:jc w:val="both"/>
        <w:rPr>
          <w:szCs w:val="24"/>
        </w:rPr>
      </w:pPr>
      <w:r w:rsidRPr="00E83F4A">
        <w:rPr>
          <w:b/>
          <w:szCs w:val="24"/>
        </w:rPr>
        <w:t>GENERAL MANAGER PERFORMANCE EVALUATION</w:t>
      </w:r>
    </w:p>
    <w:p w:rsidR="00B86CA9" w:rsidRDefault="00B86CA9" w:rsidP="00B86CA9">
      <w:pPr>
        <w:jc w:val="both"/>
        <w:rPr>
          <w:szCs w:val="24"/>
        </w:rPr>
      </w:pPr>
    </w:p>
    <w:p w:rsidR="00B86CA9" w:rsidRDefault="00B86CA9" w:rsidP="00B86CA9">
      <w:pPr>
        <w:jc w:val="both"/>
      </w:pPr>
      <w:r>
        <w:t xml:space="preserve">A motion was made by Commissioner </w:t>
      </w:r>
      <w:r w:rsidR="00C062BC">
        <w:t>Hayenga</w:t>
      </w:r>
      <w:r>
        <w:t xml:space="preserve">, seconded by Commissioner </w:t>
      </w:r>
      <w:r w:rsidR="00C062BC">
        <w:t>Nixon</w:t>
      </w:r>
      <w:r>
        <w:t>, and unanimously carried to enter into closed session at 3:0</w:t>
      </w:r>
      <w:r w:rsidR="00C062BC">
        <w:t>6</w:t>
      </w:r>
      <w:r>
        <w:t xml:space="preserve"> P.M. under Minnesota Statute 13D.05, Subdivision 3(a)</w:t>
      </w:r>
      <w:r w:rsidR="00C062BC">
        <w:t>,</w:t>
      </w:r>
      <w:r>
        <w:t xml:space="preserve"> to discuss the annual performance evaluation of the General Manager.</w:t>
      </w:r>
    </w:p>
    <w:p w:rsidR="00B86CA9" w:rsidRDefault="00B86CA9" w:rsidP="00B86CA9">
      <w:pPr>
        <w:ind w:left="720"/>
        <w:jc w:val="both"/>
      </w:pPr>
    </w:p>
    <w:p w:rsidR="00B86CA9" w:rsidRDefault="00B86CA9" w:rsidP="00B86CA9">
      <w:pPr>
        <w:jc w:val="both"/>
      </w:pPr>
      <w:r>
        <w:t>A motion was made by Commissioner</w:t>
      </w:r>
      <w:r w:rsidR="00195E9A">
        <w:t xml:space="preserve"> </w:t>
      </w:r>
      <w:r w:rsidR="003752E8">
        <w:t>Hayenga,</w:t>
      </w:r>
      <w:r>
        <w:t xml:space="preserve"> seconded by Commissioner</w:t>
      </w:r>
      <w:r w:rsidR="00195E9A">
        <w:t xml:space="preserve"> Fury</w:t>
      </w:r>
      <w:r>
        <w:t xml:space="preserve">, and unanimously carried to come out of closed session at </w:t>
      </w:r>
      <w:r w:rsidR="00195E9A">
        <w:t xml:space="preserve">3:55 </w:t>
      </w:r>
      <w:r>
        <w:t>P.M.</w:t>
      </w:r>
    </w:p>
    <w:p w:rsidR="00B86CA9" w:rsidRDefault="00B86CA9" w:rsidP="00B86CA9">
      <w:pPr>
        <w:jc w:val="both"/>
      </w:pPr>
    </w:p>
    <w:p w:rsidR="00B86CA9" w:rsidRDefault="00B86CA9" w:rsidP="00B86CA9">
      <w:pPr>
        <w:jc w:val="both"/>
      </w:pPr>
      <w:r>
        <w:t xml:space="preserve">The Water and Light Commission General Manager Performance Evaluation was completed as of </w:t>
      </w:r>
      <w:r w:rsidR="006903F9">
        <w:t>August 31</w:t>
      </w:r>
      <w:r>
        <w:t>, 202</w:t>
      </w:r>
      <w:r w:rsidR="00C062BC">
        <w:t>6</w:t>
      </w:r>
      <w:r>
        <w:t>, by each of the five Commission members.  The evaluation covered the following</w:t>
      </w:r>
      <w:r w:rsidR="00195E9A">
        <w:t xml:space="preserve"> categories</w:t>
      </w:r>
      <w:r>
        <w:t>:</w:t>
      </w:r>
    </w:p>
    <w:p w:rsidR="00B86CA9" w:rsidRDefault="00B86CA9" w:rsidP="00B86CA9">
      <w:pPr>
        <w:jc w:val="both"/>
      </w:pPr>
    </w:p>
    <w:p w:rsidR="00B86CA9" w:rsidRDefault="00B86CA9" w:rsidP="00B86CA9">
      <w:pPr>
        <w:ind w:firstLine="720"/>
        <w:jc w:val="both"/>
      </w:pPr>
      <w:r>
        <w:t>1.</w:t>
      </w:r>
      <w:r>
        <w:tab/>
        <w:t>Organizational Leadership</w:t>
      </w:r>
    </w:p>
    <w:p w:rsidR="00B86CA9" w:rsidRDefault="00B86CA9" w:rsidP="00B86CA9">
      <w:pPr>
        <w:ind w:firstLine="720"/>
        <w:jc w:val="both"/>
      </w:pPr>
      <w:r>
        <w:t>2.</w:t>
      </w:r>
      <w:r>
        <w:tab/>
        <w:t>Business and Financial Management</w:t>
      </w:r>
    </w:p>
    <w:p w:rsidR="00B86CA9" w:rsidRDefault="00B86CA9" w:rsidP="00B86CA9">
      <w:pPr>
        <w:ind w:firstLine="720"/>
        <w:jc w:val="both"/>
      </w:pPr>
      <w:r>
        <w:lastRenderedPageBreak/>
        <w:t>3.</w:t>
      </w:r>
      <w:r>
        <w:tab/>
        <w:t>Relationship with the Commission</w:t>
      </w:r>
    </w:p>
    <w:p w:rsidR="00B86CA9" w:rsidRDefault="00B86CA9" w:rsidP="00B86CA9">
      <w:pPr>
        <w:ind w:firstLine="720"/>
        <w:jc w:val="both"/>
      </w:pPr>
      <w:r>
        <w:t>4.</w:t>
      </w:r>
      <w:r>
        <w:tab/>
        <w:t>Personal Characteristics that Impact Job Performance</w:t>
      </w:r>
    </w:p>
    <w:p w:rsidR="00B86CA9" w:rsidRDefault="00B86CA9" w:rsidP="00B86CA9">
      <w:pPr>
        <w:ind w:firstLine="720"/>
        <w:jc w:val="both"/>
      </w:pPr>
      <w:r>
        <w:t>5.</w:t>
      </w:r>
      <w:r>
        <w:tab/>
        <w:t>Innovation/Improvement</w:t>
      </w:r>
    </w:p>
    <w:p w:rsidR="00B86CA9" w:rsidRDefault="00B86CA9" w:rsidP="00B86CA9">
      <w:pPr>
        <w:ind w:firstLine="720"/>
        <w:jc w:val="both"/>
      </w:pPr>
    </w:p>
    <w:p w:rsidR="00B86CA9" w:rsidRPr="00E80C09" w:rsidRDefault="00B86CA9" w:rsidP="00B86CA9">
      <w:pPr>
        <w:jc w:val="both"/>
      </w:pPr>
      <w:r>
        <w:t xml:space="preserve">The </w:t>
      </w:r>
      <w:r w:rsidR="00242DB2">
        <w:t xml:space="preserve">evaluation results indicated that Mr. Hain </w:t>
      </w:r>
      <w:bookmarkStart w:id="0" w:name="_GoBack"/>
      <w:bookmarkEnd w:id="0"/>
      <w:r>
        <w:t xml:space="preserve">exceeded </w:t>
      </w:r>
      <w:r w:rsidR="00195E9A">
        <w:t xml:space="preserve">or substantially exceeded </w:t>
      </w:r>
      <w:r>
        <w:t>the Commission’s expectations in all categories evaluated.</w:t>
      </w:r>
    </w:p>
    <w:p w:rsidR="00B86CA9" w:rsidRDefault="00B86CA9" w:rsidP="00B86CA9">
      <w:pPr>
        <w:jc w:val="both"/>
        <w:rPr>
          <w:b/>
        </w:rPr>
      </w:pPr>
    </w:p>
    <w:p w:rsidR="00195E9A" w:rsidRDefault="00195E9A">
      <w:pPr>
        <w:jc w:val="both"/>
      </w:pPr>
    </w:p>
    <w:p w:rsidR="00195E9A" w:rsidRDefault="00195E9A">
      <w:pPr>
        <w:jc w:val="both"/>
      </w:pPr>
    </w:p>
    <w:p w:rsidR="00CA122E" w:rsidRDefault="00195E9A">
      <w:pPr>
        <w:jc w:val="both"/>
      </w:pPr>
      <w:r>
        <w:t>Commissioner Ernst left the meeting at 3:56 P.M.</w:t>
      </w:r>
    </w:p>
    <w:p w:rsidR="00195E9A" w:rsidRPr="00195E9A" w:rsidRDefault="00195E9A">
      <w:pPr>
        <w:jc w:val="both"/>
      </w:pPr>
    </w:p>
    <w:p w:rsidR="00195E9A" w:rsidRDefault="00195E9A">
      <w:pPr>
        <w:jc w:val="both"/>
        <w:rPr>
          <w:b/>
        </w:rPr>
      </w:pPr>
    </w:p>
    <w:p w:rsidR="00195E9A" w:rsidRDefault="00195E9A">
      <w:pPr>
        <w:jc w:val="both"/>
        <w:rPr>
          <w:b/>
        </w:rPr>
      </w:pPr>
    </w:p>
    <w:p w:rsidR="000412F7" w:rsidRDefault="000412F7">
      <w:pPr>
        <w:jc w:val="both"/>
      </w:pPr>
      <w:r w:rsidRPr="000412F7">
        <w:rPr>
          <w:b/>
        </w:rPr>
        <w:t>COMMISSION COMMITTEE REPORTS</w:t>
      </w:r>
    </w:p>
    <w:p w:rsidR="00BB26B9" w:rsidRDefault="00BB26B9">
      <w:pPr>
        <w:jc w:val="both"/>
      </w:pPr>
    </w:p>
    <w:p w:rsidR="00BB26B9" w:rsidRDefault="00195E9A">
      <w:pPr>
        <w:jc w:val="both"/>
      </w:pPr>
      <w:r>
        <w:t xml:space="preserve">President Weg reported that she attended a meeting with Representative Brad Finstad, along with other Lewis &amp; Clark officials, </w:t>
      </w:r>
      <w:r w:rsidR="003752E8">
        <w:t>to discuss the Lewis &amp; Clark project and the potential second expansion of the system.</w:t>
      </w:r>
    </w:p>
    <w:p w:rsidR="00BB26B9" w:rsidRDefault="00BB26B9">
      <w:pPr>
        <w:jc w:val="both"/>
      </w:pPr>
    </w:p>
    <w:p w:rsidR="00BB26B9" w:rsidRDefault="00BB26B9">
      <w:pPr>
        <w:jc w:val="both"/>
      </w:pPr>
      <w:r>
        <w:rPr>
          <w:b/>
        </w:rPr>
        <w:t>GENERAL MANAGER REPORT</w:t>
      </w:r>
    </w:p>
    <w:p w:rsidR="00BB26B9" w:rsidRDefault="00BB26B9">
      <w:pPr>
        <w:jc w:val="both"/>
      </w:pPr>
    </w:p>
    <w:p w:rsidR="00BB26B9" w:rsidRPr="00BB26B9" w:rsidRDefault="003752E8">
      <w:pPr>
        <w:jc w:val="both"/>
      </w:pPr>
      <w:r>
        <w:t>General Manager Hain had nothing additional to report.</w:t>
      </w:r>
    </w:p>
    <w:p w:rsidR="000412F7" w:rsidRPr="00E22BDC" w:rsidRDefault="000412F7">
      <w:pPr>
        <w:jc w:val="both"/>
      </w:pPr>
    </w:p>
    <w:p w:rsidR="00801B72" w:rsidRDefault="00801B72">
      <w:pPr>
        <w:jc w:val="both"/>
        <w:rPr>
          <w:b/>
        </w:rPr>
      </w:pPr>
      <w:r>
        <w:rPr>
          <w:b/>
        </w:rPr>
        <w:t>ADJOURNMENT</w:t>
      </w:r>
    </w:p>
    <w:p w:rsidR="00801B72" w:rsidRDefault="00801B72">
      <w:pPr>
        <w:jc w:val="both"/>
      </w:pPr>
    </w:p>
    <w:p w:rsidR="00801B72" w:rsidRDefault="00801B72">
      <w:pPr>
        <w:jc w:val="both"/>
      </w:pPr>
      <w:r>
        <w:t xml:space="preserve">President </w:t>
      </w:r>
      <w:r w:rsidR="00172A9A">
        <w:t>Weg</w:t>
      </w:r>
      <w:r>
        <w:t xml:space="preserve"> adjourned</w:t>
      </w:r>
      <w:r w:rsidR="003752E8">
        <w:t xml:space="preserve"> the meeting at 4:04 P.M</w:t>
      </w:r>
      <w:r>
        <w:t>.</w:t>
      </w:r>
    </w:p>
    <w:p w:rsidR="00801B72" w:rsidRDefault="00801B72">
      <w:pPr>
        <w:jc w:val="both"/>
      </w:pPr>
    </w:p>
    <w:p w:rsidR="00801B72" w:rsidRDefault="00801B72">
      <w:pPr>
        <w:jc w:val="both"/>
      </w:pPr>
    </w:p>
    <w:p w:rsidR="00801B72" w:rsidRDefault="00801B72">
      <w:pPr>
        <w:jc w:val="both"/>
      </w:pPr>
    </w:p>
    <w:p w:rsidR="00801B72" w:rsidRDefault="003044BA">
      <w:pPr>
        <w:jc w:val="both"/>
      </w:pPr>
      <w:r>
        <w:t>Kristy Taylor</w:t>
      </w:r>
    </w:p>
    <w:p w:rsidR="001E0058" w:rsidRDefault="00801B72">
      <w:pPr>
        <w:jc w:val="both"/>
      </w:pPr>
      <w:r>
        <w:t>Secretary to the Commission</w:t>
      </w:r>
    </w:p>
    <w:sectPr w:rsidR="001E0058" w:rsidSect="001E005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3390" w:rsidRDefault="00E03390">
      <w:r>
        <w:separator/>
      </w:r>
    </w:p>
  </w:endnote>
  <w:endnote w:type="continuationSeparator" w:id="0">
    <w:p w:rsidR="00E03390" w:rsidRDefault="00E03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3390" w:rsidRDefault="00E03390">
      <w:r>
        <w:separator/>
      </w:r>
    </w:p>
  </w:footnote>
  <w:footnote w:type="continuationSeparator" w:id="0">
    <w:p w:rsidR="00E03390" w:rsidRDefault="00E03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1B72" w:rsidRDefault="00801B72">
    <w:pPr>
      <w:pStyle w:val="Header"/>
    </w:pPr>
    <w:r>
      <w:t>Water and Light Commission Minutes</w:t>
    </w:r>
  </w:p>
  <w:p w:rsidR="003738D6" w:rsidRDefault="003752E8">
    <w:pPr>
      <w:pStyle w:val="Header"/>
    </w:pPr>
    <w:r>
      <w:t>September 8, 2026</w:t>
    </w:r>
  </w:p>
  <w:p w:rsidR="00801B72" w:rsidRDefault="00801B72">
    <w:pPr>
      <w:pStyle w:val="Header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E0058">
      <w:rPr>
        <w:rStyle w:val="PageNumber"/>
        <w:noProof/>
      </w:rPr>
      <w:t>2</w:t>
    </w:r>
    <w:r>
      <w:rPr>
        <w:rStyle w:val="PageNumber"/>
      </w:rPr>
      <w:fldChar w:fldCharType="end"/>
    </w:r>
  </w:p>
  <w:p w:rsidR="00801B72" w:rsidRDefault="00801B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058" w:rsidRDefault="001E0058">
    <w:pPr>
      <w:pStyle w:val="Header"/>
    </w:pPr>
  </w:p>
  <w:p w:rsidR="00801B72" w:rsidRDefault="00801B7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4074E0"/>
    <w:multiLevelType w:val="hybridMultilevel"/>
    <w:tmpl w:val="2A601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4BA"/>
    <w:rsid w:val="00031C80"/>
    <w:rsid w:val="00037F0A"/>
    <w:rsid w:val="000412F7"/>
    <w:rsid w:val="000827D6"/>
    <w:rsid w:val="000A7BC8"/>
    <w:rsid w:val="000D0799"/>
    <w:rsid w:val="00102B53"/>
    <w:rsid w:val="00111A03"/>
    <w:rsid w:val="00114D2E"/>
    <w:rsid w:val="001171B6"/>
    <w:rsid w:val="001233D9"/>
    <w:rsid w:val="0014582B"/>
    <w:rsid w:val="00170CAF"/>
    <w:rsid w:val="00172A9A"/>
    <w:rsid w:val="00195E9A"/>
    <w:rsid w:val="001A1C9F"/>
    <w:rsid w:val="001C1C35"/>
    <w:rsid w:val="001C5290"/>
    <w:rsid w:val="001C52F8"/>
    <w:rsid w:val="001E0058"/>
    <w:rsid w:val="00242DB2"/>
    <w:rsid w:val="002828F0"/>
    <w:rsid w:val="00286334"/>
    <w:rsid w:val="002A3099"/>
    <w:rsid w:val="002D1D88"/>
    <w:rsid w:val="002D7439"/>
    <w:rsid w:val="0030313A"/>
    <w:rsid w:val="003044BA"/>
    <w:rsid w:val="003213D0"/>
    <w:rsid w:val="003738D6"/>
    <w:rsid w:val="003752E8"/>
    <w:rsid w:val="003D5D0C"/>
    <w:rsid w:val="00437AC6"/>
    <w:rsid w:val="004660AE"/>
    <w:rsid w:val="004B379D"/>
    <w:rsid w:val="005160D5"/>
    <w:rsid w:val="00522BEA"/>
    <w:rsid w:val="005302E9"/>
    <w:rsid w:val="00533914"/>
    <w:rsid w:val="005976A4"/>
    <w:rsid w:val="005D1DDE"/>
    <w:rsid w:val="0063291A"/>
    <w:rsid w:val="00633B2E"/>
    <w:rsid w:val="006718FB"/>
    <w:rsid w:val="00676AE3"/>
    <w:rsid w:val="006903F9"/>
    <w:rsid w:val="006B18A5"/>
    <w:rsid w:val="006D05B0"/>
    <w:rsid w:val="006E780E"/>
    <w:rsid w:val="006F4B7F"/>
    <w:rsid w:val="00720928"/>
    <w:rsid w:val="00722512"/>
    <w:rsid w:val="007424B7"/>
    <w:rsid w:val="007A1FC4"/>
    <w:rsid w:val="007C0A63"/>
    <w:rsid w:val="007D5D0B"/>
    <w:rsid w:val="00801B72"/>
    <w:rsid w:val="008270F2"/>
    <w:rsid w:val="00840B8D"/>
    <w:rsid w:val="008648BE"/>
    <w:rsid w:val="00885B20"/>
    <w:rsid w:val="00893A7B"/>
    <w:rsid w:val="008C5BEC"/>
    <w:rsid w:val="009734BB"/>
    <w:rsid w:val="009848FB"/>
    <w:rsid w:val="00996027"/>
    <w:rsid w:val="009A3514"/>
    <w:rsid w:val="009B4640"/>
    <w:rsid w:val="00A10388"/>
    <w:rsid w:val="00A14C99"/>
    <w:rsid w:val="00A6438A"/>
    <w:rsid w:val="00A85DA2"/>
    <w:rsid w:val="00A95582"/>
    <w:rsid w:val="00AA7CFB"/>
    <w:rsid w:val="00AA7EDA"/>
    <w:rsid w:val="00AC2393"/>
    <w:rsid w:val="00B12E17"/>
    <w:rsid w:val="00B651ED"/>
    <w:rsid w:val="00B86CA9"/>
    <w:rsid w:val="00BB26B9"/>
    <w:rsid w:val="00BF3C06"/>
    <w:rsid w:val="00C057C1"/>
    <w:rsid w:val="00C062BC"/>
    <w:rsid w:val="00C44A7D"/>
    <w:rsid w:val="00C575CD"/>
    <w:rsid w:val="00C61117"/>
    <w:rsid w:val="00CA122E"/>
    <w:rsid w:val="00CB487E"/>
    <w:rsid w:val="00CC3F82"/>
    <w:rsid w:val="00CC7137"/>
    <w:rsid w:val="00D1300D"/>
    <w:rsid w:val="00D252B7"/>
    <w:rsid w:val="00D403E7"/>
    <w:rsid w:val="00D61622"/>
    <w:rsid w:val="00D64891"/>
    <w:rsid w:val="00DA1C8E"/>
    <w:rsid w:val="00DD5354"/>
    <w:rsid w:val="00E03390"/>
    <w:rsid w:val="00E22BDC"/>
    <w:rsid w:val="00E6400E"/>
    <w:rsid w:val="00E755C5"/>
    <w:rsid w:val="00EE52DF"/>
    <w:rsid w:val="00F3057F"/>
    <w:rsid w:val="00F51FE7"/>
    <w:rsid w:val="00F70D29"/>
    <w:rsid w:val="00F8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92C11D71-59B2-45EF-90EE-8118AADFA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52DF"/>
    <w:rPr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E52DF"/>
    <w:pPr>
      <w:keepNext/>
      <w:jc w:val="both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EE52DF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Pr>
      <w:sz w:val="24"/>
      <w:szCs w:val="20"/>
    </w:rPr>
  </w:style>
  <w:style w:type="paragraph" w:styleId="Footer">
    <w:name w:val="footer"/>
    <w:basedOn w:val="Normal"/>
    <w:link w:val="FooterChar"/>
    <w:uiPriority w:val="99"/>
    <w:rsid w:val="00EE52D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Pr>
      <w:sz w:val="24"/>
      <w:szCs w:val="20"/>
    </w:rPr>
  </w:style>
  <w:style w:type="character" w:styleId="PageNumber">
    <w:name w:val="page number"/>
    <w:uiPriority w:val="99"/>
    <w:rsid w:val="00EE52DF"/>
    <w:rPr>
      <w:rFonts w:cs="Times New Roman"/>
    </w:rPr>
  </w:style>
  <w:style w:type="paragraph" w:styleId="ListParagraph">
    <w:name w:val="List Paragraph"/>
    <w:basedOn w:val="Normal"/>
    <w:uiPriority w:val="99"/>
    <w:qFormat/>
    <w:rsid w:val="00F51F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taylor\Documents\Custom%20Office%20Templates\Minutes%20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Minutes 1.dotx</Template>
  <TotalTime>0</TotalTime>
  <Pages>2</Pages>
  <Words>369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WATER AND LIGHT COMMISSION MINUTES</vt:lpstr>
    </vt:vector>
  </TitlesOfParts>
  <Company>Worthington Public Utilities</Company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AND LIGHT COMMISSION MINUTES</dc:title>
  <dc:creator>Kristy Taylor</dc:creator>
  <cp:lastModifiedBy>Kristy Taylor</cp:lastModifiedBy>
  <cp:revision>3</cp:revision>
  <cp:lastPrinted>2013-10-18T16:54:00Z</cp:lastPrinted>
  <dcterms:created xsi:type="dcterms:W3CDTF">2026-09-10T21:20:00Z</dcterms:created>
  <dcterms:modified xsi:type="dcterms:W3CDTF">2026-09-11T14:17:00Z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bde4bcaa-e2a5-4de5-931a-ffd132cf6567</vt:lpwstr>
  </property>
</Properties>
</file>